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002" w:rsidRDefault="00CC2002" w:rsidP="00CC2002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742950"/>
            <wp:effectExtent l="19050" t="0" r="0" b="0"/>
            <wp:docPr id="5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002" w:rsidRDefault="00CC2002" w:rsidP="00CC2002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CC2002" w:rsidRDefault="00CC2002" w:rsidP="00CC2002">
      <w:pPr>
        <w:pStyle w:val="a3"/>
        <w:jc w:val="center"/>
        <w:rPr>
          <w:rFonts w:ascii="Times New Roman" w:hAnsi="Times New Roman"/>
        </w:rPr>
      </w:pPr>
    </w:p>
    <w:p w:rsidR="00CC2002" w:rsidRDefault="00CC2002" w:rsidP="00CC20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CC2002" w:rsidRDefault="00CC2002" w:rsidP="00CC20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2002" w:rsidRPr="003A4B32" w:rsidRDefault="003168B1" w:rsidP="00CC2002">
      <w:pPr>
        <w:pStyle w:val="a3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сентября</w:t>
      </w:r>
      <w:r w:rsidR="00CC2002" w:rsidRPr="003A4B32">
        <w:rPr>
          <w:rFonts w:ascii="Times New Roman" w:hAnsi="Times New Roman"/>
          <w:sz w:val="28"/>
          <w:szCs w:val="28"/>
        </w:rPr>
        <w:t xml:space="preserve"> 201</w:t>
      </w:r>
      <w:r w:rsidR="00CC2002">
        <w:rPr>
          <w:rFonts w:ascii="Times New Roman" w:hAnsi="Times New Roman"/>
          <w:sz w:val="28"/>
          <w:szCs w:val="28"/>
        </w:rPr>
        <w:t>6</w:t>
      </w:r>
      <w:r w:rsidR="00CC2002" w:rsidRPr="003A4B32">
        <w:rPr>
          <w:rFonts w:ascii="Times New Roman" w:hAnsi="Times New Roman"/>
          <w:sz w:val="28"/>
          <w:szCs w:val="28"/>
        </w:rPr>
        <w:t xml:space="preserve"> года               </w:t>
      </w:r>
      <w:r w:rsidR="00CC2002">
        <w:rPr>
          <w:rFonts w:ascii="Times New Roman" w:hAnsi="Times New Roman"/>
          <w:sz w:val="28"/>
          <w:szCs w:val="28"/>
        </w:rPr>
        <w:t xml:space="preserve">       </w:t>
      </w:r>
      <w:r w:rsidR="00CC2002" w:rsidRPr="003A4B32">
        <w:rPr>
          <w:rFonts w:ascii="Times New Roman" w:hAnsi="Times New Roman"/>
          <w:sz w:val="28"/>
          <w:szCs w:val="28"/>
        </w:rPr>
        <w:t xml:space="preserve">           </w:t>
      </w:r>
      <w:r w:rsidR="00CC2002">
        <w:rPr>
          <w:rFonts w:ascii="Times New Roman" w:hAnsi="Times New Roman"/>
          <w:sz w:val="28"/>
          <w:szCs w:val="28"/>
        </w:rPr>
        <w:t xml:space="preserve">      </w:t>
      </w:r>
      <w:r w:rsidR="00CC2002" w:rsidRPr="003A4B32">
        <w:rPr>
          <w:rFonts w:ascii="Times New Roman" w:hAnsi="Times New Roman"/>
          <w:sz w:val="28"/>
          <w:szCs w:val="28"/>
        </w:rPr>
        <w:t xml:space="preserve">                  </w:t>
      </w:r>
      <w:r w:rsidR="00CC2002">
        <w:rPr>
          <w:rFonts w:ascii="Times New Roman" w:hAnsi="Times New Roman"/>
          <w:sz w:val="28"/>
          <w:szCs w:val="28"/>
        </w:rPr>
        <w:t xml:space="preserve">                     </w:t>
      </w:r>
      <w:r w:rsidR="00CC2002" w:rsidRPr="003A4B32">
        <w:rPr>
          <w:rFonts w:ascii="Times New Roman" w:hAnsi="Times New Roman"/>
          <w:sz w:val="28"/>
          <w:szCs w:val="28"/>
        </w:rPr>
        <w:t xml:space="preserve">             №</w:t>
      </w:r>
      <w:r>
        <w:rPr>
          <w:rFonts w:ascii="Times New Roman" w:hAnsi="Times New Roman"/>
          <w:sz w:val="28"/>
          <w:szCs w:val="28"/>
        </w:rPr>
        <w:t xml:space="preserve"> 108</w:t>
      </w:r>
      <w:r w:rsidR="00CC2002" w:rsidRPr="003A4B32">
        <w:rPr>
          <w:rFonts w:ascii="Times New Roman" w:hAnsi="Times New Roman"/>
          <w:sz w:val="28"/>
          <w:szCs w:val="28"/>
        </w:rPr>
        <w:t>-п</w:t>
      </w:r>
    </w:p>
    <w:p w:rsidR="00CC2002" w:rsidRPr="003A4B32" w:rsidRDefault="00CC2002" w:rsidP="00CC20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2002" w:rsidRPr="003A4B32" w:rsidRDefault="00CC2002" w:rsidP="00CC200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>с. Кинзелька</w:t>
      </w:r>
    </w:p>
    <w:p w:rsidR="00CC2002" w:rsidRDefault="00CC2002" w:rsidP="00CC2002">
      <w:pPr>
        <w:tabs>
          <w:tab w:val="num" w:pos="0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CC2002" w:rsidRPr="003A4B32" w:rsidRDefault="00CC2002" w:rsidP="00CC200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Об утверждении  </w:t>
      </w:r>
      <w:r w:rsidRPr="00E40B00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</w:t>
      </w:r>
      <w:r w:rsidRPr="00E40B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рекультивации нарушаемых земель при строительстве объекта: «</w:t>
      </w:r>
      <w:r w:rsidR="001742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Техниче</w:t>
      </w:r>
      <w:r w:rsidR="003168B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ское перевооружение скважин ГТМ </w:t>
      </w:r>
      <w:proofErr w:type="spellStart"/>
      <w:r w:rsidR="001742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Покровско-Сорочинского</w:t>
      </w:r>
      <w:proofErr w:type="spellEnd"/>
      <w:r w:rsidR="001742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актива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3A4B32">
        <w:rPr>
          <w:rStyle w:val="FontStyle19"/>
          <w:rFonts w:eastAsiaTheme="minorEastAsia"/>
          <w:sz w:val="28"/>
          <w:szCs w:val="28"/>
        </w:rPr>
        <w:t xml:space="preserve"> на территории муниципального образования Кинзельский сельсовет Красногвардейского района Оренбургской области</w:t>
      </w:r>
      <w:r w:rsidRPr="003A4B32">
        <w:rPr>
          <w:rFonts w:ascii="Times New Roman" w:hAnsi="Times New Roman"/>
          <w:sz w:val="28"/>
          <w:szCs w:val="28"/>
        </w:rPr>
        <w:t>.</w:t>
      </w:r>
    </w:p>
    <w:p w:rsidR="00CC2002" w:rsidRDefault="00CC2002" w:rsidP="00CC2002">
      <w:pPr>
        <w:tabs>
          <w:tab w:val="num" w:pos="0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CC2002" w:rsidRPr="003A4B32" w:rsidRDefault="00CC2002" w:rsidP="00CC200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В соответствии со статьей 28 Федерального закона от 06 октября 2003 года № 131- ФЗ «Об общих принципах местного самоуправления в Российской Федерации» и </w:t>
      </w:r>
      <w:r>
        <w:rPr>
          <w:rFonts w:ascii="Times New Roman" w:hAnsi="Times New Roman"/>
          <w:sz w:val="28"/>
          <w:szCs w:val="28"/>
        </w:rPr>
        <w:t>частью</w:t>
      </w:r>
      <w:r w:rsidRPr="003A4B32">
        <w:rPr>
          <w:rFonts w:ascii="Times New Roman" w:hAnsi="Times New Roman"/>
          <w:sz w:val="28"/>
          <w:szCs w:val="28"/>
        </w:rPr>
        <w:t xml:space="preserve"> 20 статьи 45, статьей 46 Градостроительного кодекса Российской Федерации, статьей 5, 27 Устава муниципального образования Кинзельский сельсовет Красногвардейского района Оренбургской области:</w:t>
      </w:r>
    </w:p>
    <w:p w:rsidR="00CC2002" w:rsidRPr="003A4B32" w:rsidRDefault="00CC2002" w:rsidP="00CC200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1. Утвердить </w:t>
      </w:r>
      <w:r w:rsidRPr="00E40B00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рекультивации нарушаемых земель при строительстве объекта: </w:t>
      </w:r>
      <w:r w:rsidR="001742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«Технич</w:t>
      </w:r>
      <w:r w:rsidR="003168B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еское перевооружение скважин ГТМ</w:t>
      </w:r>
      <w:r w:rsidR="001742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742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Покровско-Сорочинского</w:t>
      </w:r>
      <w:proofErr w:type="spellEnd"/>
      <w:r w:rsidR="001742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актива»</w:t>
      </w:r>
      <w:r w:rsidRPr="003A4B32">
        <w:rPr>
          <w:rStyle w:val="FontStyle19"/>
          <w:rFonts w:eastAsiaTheme="minorEastAsia"/>
          <w:sz w:val="28"/>
          <w:szCs w:val="28"/>
        </w:rPr>
        <w:t xml:space="preserve"> на территории муниципального образования Кинзельский сельсовет Красногвардейского района Оренбургской области</w:t>
      </w:r>
      <w:r w:rsidRPr="003A4B32">
        <w:rPr>
          <w:rFonts w:ascii="Times New Roman" w:hAnsi="Times New Roman"/>
          <w:sz w:val="28"/>
          <w:szCs w:val="28"/>
        </w:rPr>
        <w:t>.</w:t>
      </w:r>
    </w:p>
    <w:p w:rsidR="00CC2002" w:rsidRPr="003A4B32" w:rsidRDefault="00CC2002" w:rsidP="00CC200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20C1D">
        <w:rPr>
          <w:rFonts w:ascii="Times New Roman" w:hAnsi="Times New Roman"/>
          <w:sz w:val="28"/>
          <w:szCs w:val="28"/>
        </w:rPr>
        <w:t xml:space="preserve">2. </w:t>
      </w:r>
      <w:r w:rsidRPr="006514F0">
        <w:rPr>
          <w:rFonts w:ascii="Times New Roman" w:hAnsi="Times New Roman"/>
          <w:sz w:val="28"/>
          <w:szCs w:val="28"/>
        </w:rPr>
        <w:t xml:space="preserve">Установить, что 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 xml:space="preserve">со дня его подписания, подлежит обнародованию и </w:t>
      </w:r>
      <w:r w:rsidRPr="006514F0">
        <w:rPr>
          <w:rFonts w:ascii="Times New Roman" w:hAnsi="Times New Roman"/>
          <w:sz w:val="28"/>
          <w:szCs w:val="28"/>
        </w:rPr>
        <w:t>размещению на официальном сайте муниципального образования Красногвардейский район в сети "Интернет"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20C1D">
        <w:rPr>
          <w:rFonts w:ascii="Times New Roman" w:hAnsi="Times New Roman"/>
          <w:sz w:val="28"/>
          <w:szCs w:val="28"/>
        </w:rPr>
        <w:t>раздел Градостроительная документация</w:t>
      </w:r>
      <w:r>
        <w:rPr>
          <w:rFonts w:ascii="Times New Roman" w:hAnsi="Times New Roman"/>
          <w:sz w:val="28"/>
          <w:szCs w:val="28"/>
        </w:rPr>
        <w:t>).</w:t>
      </w:r>
    </w:p>
    <w:p w:rsidR="00CC2002" w:rsidRPr="003A4B32" w:rsidRDefault="00CC2002" w:rsidP="00CC200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A4B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4B3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C2002" w:rsidRDefault="00CC2002" w:rsidP="00CC200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C2002" w:rsidRDefault="00CC2002" w:rsidP="00CC200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C2002" w:rsidRPr="003A4B32" w:rsidRDefault="00CC2002" w:rsidP="00CC2002">
      <w:pPr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Г.Н. Работягов</w:t>
      </w:r>
    </w:p>
    <w:p w:rsidR="00CC2002" w:rsidRDefault="00CC2002" w:rsidP="00CC20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02" w:rsidRPr="00286922" w:rsidRDefault="00CC2002" w:rsidP="00CC200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6922">
        <w:rPr>
          <w:rFonts w:ascii="Times New Roman" w:hAnsi="Times New Roman"/>
          <w:sz w:val="24"/>
          <w:szCs w:val="24"/>
        </w:rPr>
        <w:t xml:space="preserve">Разослано: в дело, </w:t>
      </w:r>
      <w:r w:rsidR="003168B1">
        <w:rPr>
          <w:rFonts w:ascii="Times New Roman" w:hAnsi="Times New Roman"/>
          <w:sz w:val="24"/>
          <w:szCs w:val="24"/>
        </w:rPr>
        <w:t>ООО  «</w:t>
      </w:r>
      <w:proofErr w:type="spellStart"/>
      <w:r w:rsidR="003168B1">
        <w:rPr>
          <w:rFonts w:ascii="Times New Roman" w:hAnsi="Times New Roman"/>
          <w:sz w:val="24"/>
          <w:szCs w:val="24"/>
        </w:rPr>
        <w:t>СамараНИПИнефть</w:t>
      </w:r>
      <w:proofErr w:type="spellEnd"/>
      <w:r w:rsidR="003168B1">
        <w:rPr>
          <w:rFonts w:ascii="Times New Roman" w:hAnsi="Times New Roman"/>
          <w:sz w:val="24"/>
          <w:szCs w:val="24"/>
        </w:rPr>
        <w:t>»</w:t>
      </w:r>
      <w:r w:rsidRPr="00286922">
        <w:rPr>
          <w:rFonts w:ascii="Times New Roman" w:hAnsi="Times New Roman"/>
          <w:sz w:val="24"/>
          <w:szCs w:val="24"/>
        </w:rPr>
        <w:t>, администрации района, отделу архитектуры и градостроительства, прокурору района.</w:t>
      </w:r>
    </w:p>
    <w:p w:rsidR="00070C00" w:rsidRDefault="00070C00"/>
    <w:sectPr w:rsidR="00070C00" w:rsidSect="00CC200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C2002"/>
    <w:rsid w:val="00070C00"/>
    <w:rsid w:val="001742F2"/>
    <w:rsid w:val="003168B1"/>
    <w:rsid w:val="00731373"/>
    <w:rsid w:val="00CC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C20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C2002"/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uiPriority w:val="99"/>
    <w:rsid w:val="00CC2002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C2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200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255</Words>
  <Characters>1455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Администрация МО Кинзельский с.с.</cp:lastModifiedBy>
  <cp:revision>5</cp:revision>
  <cp:lastPrinted>2016-06-30T09:53:00Z</cp:lastPrinted>
  <dcterms:created xsi:type="dcterms:W3CDTF">2016-06-30T09:36:00Z</dcterms:created>
  <dcterms:modified xsi:type="dcterms:W3CDTF">2016-09-08T05:39:00Z</dcterms:modified>
</cp:coreProperties>
</file>